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DC190" w14:textId="5031AA3F" w:rsidR="00B22BFC" w:rsidRPr="004F591C" w:rsidRDefault="00B22BFC" w:rsidP="00B22BF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PLANES COMPLEMENTARIOS DE APOYO</w:t>
      </w:r>
    </w:p>
    <w:p w14:paraId="13278E3A" w14:textId="10FC0AFD" w:rsidR="00B22BFC" w:rsidRPr="004F591C" w:rsidRDefault="00B22BFC" w:rsidP="00B22BF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 xml:space="preserve">Asignatura: </w:t>
      </w:r>
      <w:r>
        <w:rPr>
          <w:rFonts w:ascii="Arial Narrow" w:hAnsi="Arial Narrow"/>
        </w:rPr>
        <w:t>Ciencias Sociales</w:t>
      </w:r>
      <w:r w:rsidRPr="004F591C">
        <w:rPr>
          <w:rFonts w:ascii="Arial Narrow" w:hAnsi="Arial Narrow"/>
          <w:b/>
        </w:rPr>
        <w:t xml:space="preserve">   </w:t>
      </w:r>
      <w:r>
        <w:rPr>
          <w:rFonts w:ascii="Arial Narrow" w:hAnsi="Arial Narrow"/>
          <w:b/>
        </w:rPr>
        <w:t xml:space="preserve">   </w:t>
      </w:r>
      <w:r w:rsidRPr="004F591C">
        <w:rPr>
          <w:rFonts w:ascii="Arial Narrow" w:hAnsi="Arial Narrow"/>
          <w:b/>
        </w:rPr>
        <w:t xml:space="preserve">   Grado: </w:t>
      </w:r>
      <w:r>
        <w:rPr>
          <w:rFonts w:ascii="Arial Narrow" w:hAnsi="Arial Narrow"/>
          <w:b/>
        </w:rPr>
        <w:t xml:space="preserve">11      </w:t>
      </w:r>
      <w:r w:rsidRPr="004F591C">
        <w:rPr>
          <w:rFonts w:ascii="Arial Narrow" w:hAnsi="Arial Narrow"/>
          <w:b/>
        </w:rPr>
        <w:t xml:space="preserve">  Periodo: </w:t>
      </w:r>
      <w:r>
        <w:rPr>
          <w:rFonts w:ascii="Arial Narrow" w:hAnsi="Arial Narrow"/>
        </w:rPr>
        <w:t>II</w:t>
      </w:r>
      <w:r w:rsidR="00AB0AE2">
        <w:rPr>
          <w:rFonts w:ascii="Arial Narrow" w:hAnsi="Arial Narrow"/>
        </w:rPr>
        <w:t>I</w:t>
      </w:r>
      <w:r w:rsidRPr="004F591C">
        <w:rPr>
          <w:rFonts w:ascii="Arial Narrow" w:hAnsi="Arial Narrow"/>
          <w:b/>
        </w:rPr>
        <w:t xml:space="preserve">         </w:t>
      </w:r>
      <w:r>
        <w:rPr>
          <w:rFonts w:ascii="Arial Narrow" w:hAnsi="Arial Narrow"/>
          <w:b/>
        </w:rPr>
        <w:t xml:space="preserve">  </w:t>
      </w:r>
      <w:r w:rsidRPr="004F591C">
        <w:rPr>
          <w:rFonts w:ascii="Arial Narrow" w:hAnsi="Arial Narrow"/>
          <w:b/>
        </w:rPr>
        <w:t xml:space="preserve">                  Año: </w:t>
      </w:r>
      <w:r w:rsidR="00940F80">
        <w:rPr>
          <w:rFonts w:ascii="Arial Narrow" w:hAnsi="Arial Narrow"/>
        </w:rPr>
        <w:t>202</w:t>
      </w:r>
      <w:r w:rsidR="001A7F7A">
        <w:rPr>
          <w:rFonts w:ascii="Arial Narrow" w:hAnsi="Arial Narrow"/>
        </w:rPr>
        <w:t>4</w:t>
      </w:r>
    </w:p>
    <w:p w14:paraId="68F25761" w14:textId="77777777" w:rsidR="00616C8E" w:rsidRDefault="00616C8E" w:rsidP="00B22BFC">
      <w:pPr>
        <w:spacing w:line="360" w:lineRule="auto"/>
        <w:jc w:val="both"/>
        <w:rPr>
          <w:rFonts w:ascii="Arial Narrow" w:hAnsi="Arial Narrow"/>
          <w:b/>
        </w:rPr>
      </w:pPr>
    </w:p>
    <w:p w14:paraId="3F1EEC76" w14:textId="77777777" w:rsidR="00616C8E" w:rsidRDefault="00616C8E" w:rsidP="00B22BFC">
      <w:pPr>
        <w:spacing w:line="360" w:lineRule="auto"/>
        <w:jc w:val="both"/>
        <w:rPr>
          <w:rFonts w:ascii="Arial Narrow" w:hAnsi="Arial Narrow"/>
          <w:b/>
        </w:rPr>
      </w:pPr>
    </w:p>
    <w:p w14:paraId="6F880389" w14:textId="20624FB9" w:rsidR="00B22BFC" w:rsidRDefault="00B22BFC" w:rsidP="00616C8E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76993269" w14:textId="77777777" w:rsidR="00616C8E" w:rsidRDefault="00616C8E" w:rsidP="00616C8E">
      <w:pPr>
        <w:spacing w:line="360" w:lineRule="auto"/>
        <w:jc w:val="center"/>
        <w:rPr>
          <w:rFonts w:ascii="Arial Narrow" w:hAnsi="Arial Narrow"/>
          <w:b/>
        </w:rPr>
      </w:pPr>
    </w:p>
    <w:p w14:paraId="4FFC8F03" w14:textId="3AE6D568" w:rsidR="00B61B72" w:rsidRPr="00204AE8" w:rsidRDefault="00B61B72" w:rsidP="00204AE8">
      <w:pPr>
        <w:spacing w:after="0" w:line="360" w:lineRule="auto"/>
        <w:jc w:val="both"/>
        <w:rPr>
          <w:rFonts w:ascii="Arial Narrow" w:eastAsia="Arial Narrow" w:hAnsi="Arial Narrow" w:cs="Arial Narrow"/>
          <w:i/>
        </w:rPr>
      </w:pPr>
      <w:r w:rsidRPr="00204AE8"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</w:t>
      </w:r>
      <w:r w:rsidR="00616C8E" w:rsidRPr="00204AE8">
        <w:rPr>
          <w:rFonts w:ascii="Arial Narrow" w:eastAsia="Arial Narrow" w:hAnsi="Arial Narrow" w:cs="Arial Narrow"/>
          <w:i/>
        </w:rPr>
        <w:t xml:space="preserve">. </w:t>
      </w:r>
      <w:r w:rsidRPr="00204AE8">
        <w:rPr>
          <w:rFonts w:ascii="Arial Narrow" w:eastAsia="Arial Narrow" w:hAnsi="Arial Narrow" w:cs="Arial Narrow"/>
          <w:i/>
        </w:rPr>
        <w:t xml:space="preserve"> </w:t>
      </w:r>
      <w:r w:rsidR="00616C8E" w:rsidRPr="00204AE8">
        <w:rPr>
          <w:rFonts w:ascii="Arial Narrow" w:eastAsia="Arial Narrow" w:hAnsi="Arial Narrow" w:cs="Arial Narrow"/>
          <w:i/>
        </w:rPr>
        <w:t>Este proceso se desarrollará del 20 al 29 de agosto</w:t>
      </w:r>
      <w:r w:rsidRPr="00204AE8"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14:paraId="3FC708F1" w14:textId="77777777" w:rsidR="00616C8E" w:rsidRPr="00204AE8" w:rsidRDefault="00616C8E" w:rsidP="00204AE8">
      <w:pPr>
        <w:spacing w:after="0" w:line="360" w:lineRule="auto"/>
        <w:jc w:val="both"/>
        <w:rPr>
          <w:rFonts w:ascii="Arial Narrow" w:eastAsia="Arial Narrow" w:hAnsi="Arial Narrow" w:cs="Arial Narrow"/>
          <w:i/>
        </w:rPr>
      </w:pPr>
    </w:p>
    <w:p w14:paraId="270743D4" w14:textId="77777777" w:rsidR="00B22BFC" w:rsidRPr="00204AE8" w:rsidRDefault="00B22BFC" w:rsidP="00204AE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b/>
        </w:rPr>
      </w:pPr>
      <w:r w:rsidRPr="00204AE8">
        <w:rPr>
          <w:rFonts w:ascii="Arial Narrow" w:hAnsi="Arial Narrow"/>
          <w:b/>
        </w:rPr>
        <w:t>Pregunta problematizadora</w:t>
      </w:r>
    </w:p>
    <w:p w14:paraId="5CC1D868" w14:textId="7F0905D8" w:rsidR="00DC0A7E" w:rsidRPr="00204AE8" w:rsidRDefault="00DC0A7E" w:rsidP="00204AE8">
      <w:p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las incidencias políticas, económicas y sociales que se derivan de la reivindicación de los derechos de las mujeres?</w:t>
      </w:r>
      <w:r w:rsidRPr="00204AE8">
        <w:rPr>
          <w:rFonts w:ascii="Arial Narrow" w:hAnsi="Arial Narrow"/>
          <w:bCs/>
        </w:rPr>
        <w:tab/>
      </w:r>
    </w:p>
    <w:p w14:paraId="18322423" w14:textId="77777777" w:rsidR="00616C8E" w:rsidRPr="00204AE8" w:rsidRDefault="00616C8E" w:rsidP="00204AE8">
      <w:pPr>
        <w:jc w:val="both"/>
        <w:rPr>
          <w:rFonts w:ascii="Arial Narrow" w:hAnsi="Arial Narrow"/>
          <w:bCs/>
        </w:rPr>
      </w:pPr>
    </w:p>
    <w:p w14:paraId="1397F70F" w14:textId="77777777" w:rsidR="00B22BFC" w:rsidRPr="00204AE8" w:rsidRDefault="00B22BFC" w:rsidP="00204AE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b/>
        </w:rPr>
      </w:pPr>
      <w:r w:rsidRPr="00204AE8">
        <w:rPr>
          <w:rFonts w:ascii="Arial Narrow" w:hAnsi="Arial Narrow"/>
          <w:b/>
        </w:rPr>
        <w:t>Metas de aprendizaje</w:t>
      </w:r>
    </w:p>
    <w:p w14:paraId="796923A0" w14:textId="77777777" w:rsidR="00616C8E" w:rsidRPr="00204AE8" w:rsidRDefault="00DC0A7E" w:rsidP="00204AE8">
      <w:p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 xml:space="preserve">Al finalizar el tercer periodo académicos los estudiantes del grado once estarán en la capacidad de identificar las bases conceptuales del feminismo como campo de estudio y movimiento social, político y cultural, acompañada del reconocimiento de las estrechas relaciones existentes entre los derechos de la mujer y los humanos. </w:t>
      </w:r>
      <w:r w:rsidRPr="00204AE8">
        <w:rPr>
          <w:rFonts w:ascii="Arial Narrow" w:hAnsi="Arial Narrow"/>
          <w:bCs/>
        </w:rPr>
        <w:tab/>
      </w:r>
    </w:p>
    <w:p w14:paraId="47EDB5CB" w14:textId="56A0FF25" w:rsidR="00DC0A7E" w:rsidRPr="00204AE8" w:rsidRDefault="00DC0A7E" w:rsidP="00204AE8">
      <w:p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ab/>
      </w:r>
    </w:p>
    <w:p w14:paraId="05640132" w14:textId="77777777" w:rsidR="00B61B72" w:rsidRPr="00204AE8" w:rsidRDefault="00B61B72" w:rsidP="00204AE8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 w:rsidRPr="00204AE8"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14:paraId="688E8379" w14:textId="77777777" w:rsidR="00B61B72" w:rsidRPr="00204AE8" w:rsidRDefault="00B61B72" w:rsidP="00204AE8">
      <w:pPr>
        <w:pStyle w:val="Prrafodelista"/>
        <w:numPr>
          <w:ilvl w:val="0"/>
          <w:numId w:val="5"/>
        </w:numPr>
        <w:jc w:val="both"/>
        <w:rPr>
          <w:rFonts w:ascii="Arial Narrow" w:hAnsi="Arial Narrow"/>
          <w:color w:val="000000" w:themeColor="text1"/>
        </w:rPr>
      </w:pPr>
      <w:r w:rsidRPr="00204AE8">
        <w:rPr>
          <w:rFonts w:ascii="Arial Narrow" w:hAnsi="Arial Narrow"/>
          <w:color w:val="000000" w:themeColor="text1"/>
        </w:rPr>
        <w:t xml:space="preserve">Feminismo </w:t>
      </w:r>
    </w:p>
    <w:p w14:paraId="3E56AE85" w14:textId="77777777" w:rsidR="008266DE" w:rsidRPr="00204AE8" w:rsidRDefault="00B61B72" w:rsidP="00204AE8">
      <w:pPr>
        <w:pStyle w:val="Prrafodelista"/>
        <w:numPr>
          <w:ilvl w:val="0"/>
          <w:numId w:val="5"/>
        </w:numPr>
        <w:jc w:val="both"/>
        <w:rPr>
          <w:rFonts w:ascii="Arial Narrow" w:hAnsi="Arial Narrow"/>
          <w:color w:val="000000" w:themeColor="text1"/>
        </w:rPr>
      </w:pPr>
      <w:r w:rsidRPr="00204AE8">
        <w:rPr>
          <w:rFonts w:ascii="Arial Narrow" w:hAnsi="Arial Narrow"/>
          <w:color w:val="000000" w:themeColor="text1"/>
        </w:rPr>
        <w:t>Derechos de la mujer</w:t>
      </w:r>
    </w:p>
    <w:p w14:paraId="1E71FDEF" w14:textId="77777777" w:rsidR="00B22BFC" w:rsidRPr="00204AE8" w:rsidRDefault="00B22BFC" w:rsidP="00204AE8">
      <w:pPr>
        <w:pStyle w:val="Prrafodelista"/>
        <w:jc w:val="both"/>
        <w:rPr>
          <w:rFonts w:ascii="Arial Narrow" w:hAnsi="Arial Narrow"/>
          <w:color w:val="FF0000"/>
        </w:rPr>
      </w:pPr>
    </w:p>
    <w:p w14:paraId="5F71665E" w14:textId="5A694F39" w:rsidR="001A7F7A" w:rsidRPr="00204AE8" w:rsidRDefault="001A7F7A" w:rsidP="00204AE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b/>
        </w:rPr>
      </w:pPr>
      <w:r w:rsidRPr="00204AE8">
        <w:rPr>
          <w:rFonts w:ascii="Arial Narrow" w:hAnsi="Arial Narrow"/>
          <w:b/>
        </w:rPr>
        <w:t>Preguntas guías</w:t>
      </w:r>
    </w:p>
    <w:p w14:paraId="0827E3F8" w14:textId="77777777" w:rsidR="001A7F7A" w:rsidRPr="00204AE8" w:rsidRDefault="001A7F7A" w:rsidP="00204AE8">
      <w:pPr>
        <w:jc w:val="both"/>
        <w:rPr>
          <w:rFonts w:ascii="Arial Narrow" w:hAnsi="Arial Narrow"/>
          <w:b/>
        </w:rPr>
      </w:pPr>
      <w:r w:rsidRPr="00204AE8">
        <w:rPr>
          <w:rFonts w:ascii="Arial Narrow" w:hAnsi="Arial Narrow"/>
          <w:b/>
        </w:rPr>
        <w:t>Feminismo:</w:t>
      </w:r>
    </w:p>
    <w:p w14:paraId="7D616640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es el feminismo y cuáles son sus principales objetivos?</w:t>
      </w:r>
    </w:p>
    <w:p w14:paraId="1C9C9831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¿Cómo ha evolucionado el movimiento feminista a lo largo de la historia?</w:t>
      </w:r>
    </w:p>
    <w:p w14:paraId="3E875BDA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las diferentes olas del feminismo y en qué se diferencian?</w:t>
      </w:r>
    </w:p>
    <w:p w14:paraId="69DBA20B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papel juegan los hombres en el movimiento feminista?</w:t>
      </w:r>
    </w:p>
    <w:p w14:paraId="29E476C2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algunos de los mitos comunes sobre el feminismo y cómo se pueden desmentir?</w:t>
      </w:r>
    </w:p>
    <w:p w14:paraId="3CACC67F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lastRenderedPageBreak/>
        <w:t>¿Cómo se relaciona el feminismo con otras luchas sociales, como el antirracismo o los derechos LGBTQ+?</w:t>
      </w:r>
    </w:p>
    <w:p w14:paraId="4B47BDB1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impacto ha tenido el feminismo en la legislación y las políticas públicas?</w:t>
      </w:r>
    </w:p>
    <w:p w14:paraId="1A451B0D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los desafíos actuales que enfrenta el movimiento feminista?</w:t>
      </w:r>
    </w:p>
    <w:p w14:paraId="682B7CD7" w14:textId="77777777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es el feminismo interseccional y por qué es importante?</w:t>
      </w:r>
    </w:p>
    <w:p w14:paraId="67612A02" w14:textId="5188B4A0" w:rsidR="001A7F7A" w:rsidRPr="00204AE8" w:rsidRDefault="001A7F7A" w:rsidP="00204AE8">
      <w:pPr>
        <w:pStyle w:val="Prrafodelista"/>
        <w:numPr>
          <w:ilvl w:val="0"/>
          <w:numId w:val="7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¿Cómo se puede fomentar una mayor comprensión y apoyo al feminismo en la sociedad?</w:t>
      </w:r>
    </w:p>
    <w:p w14:paraId="04862F93" w14:textId="77777777" w:rsidR="00616C8E" w:rsidRPr="00204AE8" w:rsidRDefault="00616C8E" w:rsidP="00204AE8">
      <w:pPr>
        <w:pStyle w:val="Prrafodelista"/>
        <w:jc w:val="both"/>
        <w:rPr>
          <w:rFonts w:ascii="Arial Narrow" w:hAnsi="Arial Narrow"/>
          <w:bCs/>
        </w:rPr>
      </w:pPr>
    </w:p>
    <w:p w14:paraId="159569C4" w14:textId="2ADBDEE3" w:rsidR="001A7F7A" w:rsidRPr="00204AE8" w:rsidRDefault="001A7F7A" w:rsidP="00204AE8">
      <w:pPr>
        <w:jc w:val="both"/>
        <w:rPr>
          <w:rFonts w:ascii="Arial Narrow" w:hAnsi="Arial Narrow"/>
          <w:b/>
        </w:rPr>
      </w:pPr>
      <w:r w:rsidRPr="00204AE8">
        <w:rPr>
          <w:rFonts w:ascii="Arial Narrow" w:hAnsi="Arial Narrow"/>
          <w:b/>
        </w:rPr>
        <w:t>Derechos de la Mujer:</w:t>
      </w:r>
    </w:p>
    <w:p w14:paraId="5002850D" w14:textId="77777777" w:rsidR="00616C8E" w:rsidRPr="00204AE8" w:rsidRDefault="00616C8E" w:rsidP="00204AE8">
      <w:pPr>
        <w:jc w:val="both"/>
        <w:rPr>
          <w:rFonts w:ascii="Arial Narrow" w:hAnsi="Arial Narrow"/>
          <w:b/>
        </w:rPr>
      </w:pPr>
    </w:p>
    <w:p w14:paraId="20075248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los derechos fundamentales de la mujer según la Declaración Universal de los Derechos Humanos?</w:t>
      </w:r>
    </w:p>
    <w:p w14:paraId="53EC51F9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avances se han logrado en los derechos de la mujer en las últimas décadas?</w:t>
      </w:r>
    </w:p>
    <w:p w14:paraId="2C1191AE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los principales obstáculos que enfrentan las mujeres en el ámbito laboral?</w:t>
      </w:r>
    </w:p>
    <w:p w14:paraId="390E79FB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¿Cómo afectan las leyes de igualdad de género a las mujeres en diferentes países?</w:t>
      </w:r>
    </w:p>
    <w:p w14:paraId="7B6A6DBE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es la violencia de género y cuáles son sus formas más comunes?</w:t>
      </w:r>
    </w:p>
    <w:p w14:paraId="3D0110E1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¿Cómo se puede combatir la discriminación de género en el sistema educativo?</w:t>
      </w:r>
    </w:p>
    <w:p w14:paraId="6CF14F24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¿Cuáles son los derechos reproductivos de las mujeres y por qué son importantes?</w:t>
      </w:r>
    </w:p>
    <w:p w14:paraId="00761C41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impacto tiene la brecha salarial de género en la economía y en las mujeres?</w:t>
      </w:r>
    </w:p>
    <w:p w14:paraId="4E26ACF9" w14:textId="77777777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¿Cómo influyen las normas culturales y tradicionales en los derechos de la mujer?</w:t>
      </w:r>
    </w:p>
    <w:p w14:paraId="505312E5" w14:textId="0BB734B8" w:rsidR="001A7F7A" w:rsidRPr="00204AE8" w:rsidRDefault="001A7F7A" w:rsidP="00204AE8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bCs/>
        </w:rPr>
      </w:pPr>
      <w:r w:rsidRPr="00204AE8">
        <w:rPr>
          <w:rFonts w:ascii="Arial Narrow" w:hAnsi="Arial Narrow"/>
          <w:bCs/>
        </w:rPr>
        <w:t>¿Qué papel juegan las organizaciones internacionales en la promoción y protección de los derechos de la mujer?</w:t>
      </w:r>
    </w:p>
    <w:p w14:paraId="0E6E2707" w14:textId="77777777" w:rsidR="00616C8E" w:rsidRPr="00204AE8" w:rsidRDefault="00616C8E" w:rsidP="00204AE8">
      <w:pPr>
        <w:pStyle w:val="Prrafodelista"/>
        <w:jc w:val="both"/>
        <w:rPr>
          <w:rFonts w:ascii="Arial Narrow" w:hAnsi="Arial Narrow"/>
          <w:bCs/>
        </w:rPr>
      </w:pPr>
    </w:p>
    <w:p w14:paraId="16277698" w14:textId="303E41DC" w:rsidR="00B22BFC" w:rsidRPr="00204AE8" w:rsidRDefault="00B22BFC" w:rsidP="00204AE8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b/>
        </w:rPr>
      </w:pPr>
      <w:r w:rsidRPr="00204AE8">
        <w:rPr>
          <w:rFonts w:ascii="Arial Narrow" w:hAnsi="Arial Narrow"/>
          <w:b/>
        </w:rPr>
        <w:t xml:space="preserve">Referentes bibliográficos </w:t>
      </w:r>
    </w:p>
    <w:p w14:paraId="02FD649D" w14:textId="77777777" w:rsidR="00B22BFC" w:rsidRPr="00204AE8" w:rsidRDefault="00B22BFC" w:rsidP="00204AE8">
      <w:pPr>
        <w:pStyle w:val="Prrafodelista"/>
        <w:ind w:left="0"/>
        <w:jc w:val="both"/>
        <w:rPr>
          <w:rFonts w:ascii="Arial Narrow" w:hAnsi="Arial Narrow"/>
        </w:rPr>
      </w:pPr>
    </w:p>
    <w:p w14:paraId="4E0981C6" w14:textId="77777777" w:rsidR="00C003F7" w:rsidRPr="00204AE8" w:rsidRDefault="008266DE" w:rsidP="00204AE8">
      <w:pPr>
        <w:pStyle w:val="Prrafodelista"/>
        <w:ind w:left="0"/>
        <w:jc w:val="both"/>
        <w:rPr>
          <w:rFonts w:ascii="Arial Narrow" w:hAnsi="Arial Narrow"/>
        </w:rPr>
      </w:pPr>
      <w:r w:rsidRPr="00204AE8">
        <w:rPr>
          <w:rFonts w:ascii="Arial Narrow" w:hAnsi="Arial Narrow"/>
        </w:rPr>
        <w:t xml:space="preserve">El rincón </w:t>
      </w:r>
      <w:proofErr w:type="spellStart"/>
      <w:r w:rsidRPr="00204AE8">
        <w:rPr>
          <w:rFonts w:ascii="Arial Narrow" w:hAnsi="Arial Narrow"/>
        </w:rPr>
        <w:t>millennial</w:t>
      </w:r>
      <w:proofErr w:type="spellEnd"/>
      <w:r w:rsidRPr="00204AE8">
        <w:rPr>
          <w:rFonts w:ascii="Arial Narrow" w:hAnsi="Arial Narrow"/>
        </w:rPr>
        <w:t xml:space="preserve">. </w:t>
      </w:r>
      <w:r w:rsidR="00B22BFC" w:rsidRPr="00204AE8">
        <w:rPr>
          <w:rFonts w:ascii="Arial Narrow" w:hAnsi="Arial Narrow"/>
        </w:rPr>
        <w:t xml:space="preserve"> (</w:t>
      </w:r>
      <w:r w:rsidRPr="00204AE8">
        <w:rPr>
          <w:rFonts w:ascii="Arial Narrow" w:hAnsi="Arial Narrow"/>
        </w:rPr>
        <w:t xml:space="preserve">13 </w:t>
      </w:r>
      <w:r w:rsidR="009E067C" w:rsidRPr="00204AE8">
        <w:rPr>
          <w:rFonts w:ascii="Arial Narrow" w:hAnsi="Arial Narrow"/>
        </w:rPr>
        <w:t xml:space="preserve">de </w:t>
      </w:r>
      <w:r w:rsidRPr="00204AE8">
        <w:rPr>
          <w:rFonts w:ascii="Arial Narrow" w:hAnsi="Arial Narrow"/>
        </w:rPr>
        <w:t>febrero de 2018</w:t>
      </w:r>
      <w:r w:rsidR="00B22BFC" w:rsidRPr="00204AE8">
        <w:rPr>
          <w:rFonts w:ascii="Arial Narrow" w:hAnsi="Arial Narrow"/>
        </w:rPr>
        <w:t xml:space="preserve">). </w:t>
      </w:r>
      <w:proofErr w:type="spellStart"/>
      <w:r w:rsidRPr="00204AE8">
        <w:rPr>
          <w:rFonts w:ascii="Arial Narrow" w:hAnsi="Arial Narrow"/>
        </w:rPr>
        <w:t>Jordan</w:t>
      </w:r>
      <w:proofErr w:type="spellEnd"/>
      <w:r w:rsidRPr="00204AE8">
        <w:rPr>
          <w:rFonts w:ascii="Arial Narrow" w:hAnsi="Arial Narrow"/>
        </w:rPr>
        <w:t xml:space="preserve"> Peterson; la brecha salarial y feminismo (entrevista) </w:t>
      </w:r>
      <w:r w:rsidR="00B22BFC" w:rsidRPr="00204AE8">
        <w:rPr>
          <w:rFonts w:ascii="Arial Narrow" w:hAnsi="Arial Narrow"/>
        </w:rPr>
        <w:t xml:space="preserve">(YouTube) </w:t>
      </w:r>
      <w:hyperlink r:id="rId7" w:history="1">
        <w:r w:rsidRPr="00204AE8">
          <w:rPr>
            <w:rStyle w:val="Hipervnculo"/>
            <w:rFonts w:ascii="Arial Narrow" w:hAnsi="Arial Narrow"/>
          </w:rPr>
          <w:t>https://www.youtube.com/watch?v=NuMjDDjFr24</w:t>
        </w:r>
      </w:hyperlink>
      <w:r w:rsidRPr="00204AE8">
        <w:rPr>
          <w:rFonts w:ascii="Arial Narrow" w:hAnsi="Arial Narrow"/>
        </w:rPr>
        <w:t xml:space="preserve"> </w:t>
      </w:r>
    </w:p>
    <w:p w14:paraId="5DC45F3F" w14:textId="77777777" w:rsidR="003B45A9" w:rsidRPr="00204AE8" w:rsidRDefault="003B45A9" w:rsidP="00204AE8">
      <w:pPr>
        <w:pStyle w:val="Prrafodelista"/>
        <w:ind w:left="0"/>
        <w:jc w:val="both"/>
        <w:rPr>
          <w:rFonts w:ascii="Arial Narrow" w:hAnsi="Arial Narrow"/>
        </w:rPr>
      </w:pPr>
    </w:p>
    <w:p w14:paraId="5186EE52" w14:textId="77777777" w:rsidR="008266DE" w:rsidRPr="00204AE8" w:rsidRDefault="003B45A9" w:rsidP="00204AE8">
      <w:pPr>
        <w:pStyle w:val="Prrafodelista"/>
        <w:ind w:left="0"/>
        <w:jc w:val="both"/>
        <w:rPr>
          <w:rFonts w:ascii="Arial Narrow" w:hAnsi="Arial Narrow"/>
          <w:lang w:val="en-GB"/>
        </w:rPr>
      </w:pPr>
      <w:r w:rsidRPr="00204AE8">
        <w:rPr>
          <w:rFonts w:ascii="Arial Narrow" w:hAnsi="Arial Narrow"/>
        </w:rPr>
        <w:t xml:space="preserve">El </w:t>
      </w:r>
      <w:proofErr w:type="spellStart"/>
      <w:r w:rsidRPr="00204AE8">
        <w:rPr>
          <w:rFonts w:ascii="Arial Narrow" w:hAnsi="Arial Narrow"/>
        </w:rPr>
        <w:t>Libertoso</w:t>
      </w:r>
      <w:proofErr w:type="spellEnd"/>
      <w:r w:rsidRPr="00204AE8">
        <w:rPr>
          <w:rFonts w:ascii="Arial Narrow" w:hAnsi="Arial Narrow"/>
        </w:rPr>
        <w:t xml:space="preserve"> (15 de junio de 2018) JORDAN PETERSON – Aborto</w:t>
      </w:r>
      <w:r w:rsidR="008F5EDD" w:rsidRPr="00204AE8">
        <w:rPr>
          <w:rFonts w:ascii="Arial Narrow" w:hAnsi="Arial Narrow"/>
        </w:rPr>
        <w:t xml:space="preserve">. </w:t>
      </w:r>
      <w:r w:rsidR="008F5EDD" w:rsidRPr="00204AE8">
        <w:rPr>
          <w:rFonts w:ascii="Arial Narrow" w:hAnsi="Arial Narrow"/>
          <w:lang w:val="en-GB"/>
        </w:rPr>
        <w:t>(You Tube)</w:t>
      </w:r>
      <w:r w:rsidR="0098025F" w:rsidRPr="00204AE8">
        <w:rPr>
          <w:rFonts w:ascii="Arial Narrow" w:hAnsi="Arial Narrow"/>
          <w:lang w:val="en-GB"/>
        </w:rPr>
        <w:t xml:space="preserve"> </w:t>
      </w:r>
      <w:hyperlink r:id="rId8" w:history="1">
        <w:r w:rsidR="008F5EDD" w:rsidRPr="00204AE8">
          <w:rPr>
            <w:rStyle w:val="Hipervnculo"/>
            <w:rFonts w:ascii="Arial Narrow" w:hAnsi="Arial Narrow"/>
            <w:lang w:val="en-GB"/>
          </w:rPr>
          <w:t>https://www.youtube.com/watch?v=yWLoUYADat0</w:t>
        </w:r>
      </w:hyperlink>
      <w:r w:rsidR="008F5EDD" w:rsidRPr="00204AE8">
        <w:rPr>
          <w:rFonts w:ascii="Arial Narrow" w:hAnsi="Arial Narrow"/>
          <w:lang w:val="en-GB"/>
        </w:rPr>
        <w:t xml:space="preserve"> </w:t>
      </w:r>
    </w:p>
    <w:p w14:paraId="407191FC" w14:textId="77777777" w:rsidR="00774B31" w:rsidRPr="00204AE8" w:rsidRDefault="00774B31" w:rsidP="00204AE8">
      <w:pPr>
        <w:pStyle w:val="Prrafodelista"/>
        <w:ind w:left="0"/>
        <w:jc w:val="both"/>
        <w:rPr>
          <w:rFonts w:ascii="Arial Narrow" w:hAnsi="Arial Narrow"/>
          <w:lang w:val="en-GB"/>
        </w:rPr>
      </w:pPr>
    </w:p>
    <w:p w14:paraId="5FFA545A" w14:textId="77777777" w:rsidR="00774B31" w:rsidRPr="00204AE8" w:rsidRDefault="00774B31" w:rsidP="00204AE8">
      <w:pPr>
        <w:pStyle w:val="Prrafodelista"/>
        <w:ind w:left="0"/>
        <w:jc w:val="both"/>
        <w:rPr>
          <w:rFonts w:ascii="Arial Narrow" w:hAnsi="Arial Narrow"/>
        </w:rPr>
      </w:pPr>
      <w:proofErr w:type="spellStart"/>
      <w:r w:rsidRPr="00204AE8">
        <w:rPr>
          <w:rFonts w:ascii="Arial Narrow" w:hAnsi="Arial Narrow"/>
        </w:rPr>
        <w:t>Dólera</w:t>
      </w:r>
      <w:proofErr w:type="spellEnd"/>
      <w:r w:rsidRPr="00204AE8">
        <w:rPr>
          <w:rFonts w:ascii="Arial Narrow" w:hAnsi="Arial Narrow"/>
        </w:rPr>
        <w:t xml:space="preserve">, L. (s.f.) </w:t>
      </w:r>
      <w:proofErr w:type="spellStart"/>
      <w:r w:rsidRPr="00204AE8">
        <w:rPr>
          <w:rFonts w:ascii="Arial Narrow" w:hAnsi="Arial Narrow"/>
        </w:rPr>
        <w:t>Moder</w:t>
      </w:r>
      <w:proofErr w:type="spellEnd"/>
      <w:r w:rsidRPr="00204AE8">
        <w:rPr>
          <w:rFonts w:ascii="Arial Narrow" w:hAnsi="Arial Narrow"/>
        </w:rPr>
        <w:t xml:space="preserve"> la manzana. La Revolución será feminista o no será. </w:t>
      </w:r>
    </w:p>
    <w:p w14:paraId="673DAA1F" w14:textId="77777777" w:rsidR="001A7F7A" w:rsidRPr="00204AE8" w:rsidRDefault="001A7F7A" w:rsidP="00204AE8">
      <w:pPr>
        <w:pStyle w:val="Prrafodelista"/>
        <w:ind w:left="0"/>
        <w:jc w:val="both"/>
        <w:rPr>
          <w:rFonts w:ascii="Arial Narrow" w:hAnsi="Arial Narrow"/>
        </w:rPr>
      </w:pPr>
    </w:p>
    <w:p w14:paraId="7834B174" w14:textId="089E3198" w:rsidR="001A7F7A" w:rsidRPr="00204AE8" w:rsidRDefault="001A7F7A" w:rsidP="00204AE8">
      <w:pPr>
        <w:pStyle w:val="Prrafodelista"/>
        <w:ind w:left="0"/>
        <w:jc w:val="both"/>
        <w:rPr>
          <w:rFonts w:ascii="Arial Narrow" w:hAnsi="Arial Narrow"/>
        </w:rPr>
      </w:pPr>
      <w:r w:rsidRPr="00204AE8">
        <w:rPr>
          <w:rFonts w:ascii="Arial Narrow" w:hAnsi="Arial Narrow"/>
        </w:rPr>
        <w:t>Documentos de referencia que se encuentran en</w:t>
      </w:r>
      <w:bookmarkStart w:id="0" w:name="_GoBack"/>
      <w:bookmarkEnd w:id="0"/>
      <w:r w:rsidRPr="00204AE8">
        <w:rPr>
          <w:rFonts w:ascii="Arial Narrow" w:hAnsi="Arial Narrow"/>
        </w:rPr>
        <w:t xml:space="preserve"> el </w:t>
      </w:r>
      <w:proofErr w:type="spellStart"/>
      <w:r w:rsidRPr="00204AE8">
        <w:rPr>
          <w:rFonts w:ascii="Arial Narrow" w:hAnsi="Arial Narrow"/>
        </w:rPr>
        <w:t>classroom</w:t>
      </w:r>
      <w:proofErr w:type="spellEnd"/>
    </w:p>
    <w:sectPr w:rsidR="001A7F7A" w:rsidRPr="00204AE8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D5509" w14:textId="77777777" w:rsidR="00042629" w:rsidRDefault="00042629" w:rsidP="005938C1">
      <w:pPr>
        <w:spacing w:after="0" w:line="240" w:lineRule="auto"/>
      </w:pPr>
      <w:r>
        <w:separator/>
      </w:r>
    </w:p>
  </w:endnote>
  <w:endnote w:type="continuationSeparator" w:id="0">
    <w:p w14:paraId="709F44F2" w14:textId="77777777" w:rsidR="00042629" w:rsidRDefault="00042629" w:rsidP="0059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460C6" w14:textId="77777777" w:rsidR="00042629" w:rsidRDefault="00042629" w:rsidP="005938C1">
      <w:pPr>
        <w:spacing w:after="0" w:line="240" w:lineRule="auto"/>
      </w:pPr>
      <w:r>
        <w:separator/>
      </w:r>
    </w:p>
  </w:footnote>
  <w:footnote w:type="continuationSeparator" w:id="0">
    <w:p w14:paraId="46BFCE21" w14:textId="77777777" w:rsidR="00042629" w:rsidRDefault="00042629" w:rsidP="00593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6807" w14:textId="65B904D1" w:rsidR="005938C1" w:rsidRDefault="005938C1">
    <w:pPr>
      <w:pStyle w:val="Encabezado"/>
    </w:pPr>
    <w:r>
      <w:rPr>
        <w:noProof/>
        <w:color w:val="000000"/>
        <w:bdr w:val="none" w:sz="0" w:space="0" w:color="auto" w:frame="1"/>
        <w:lang w:val="en-US"/>
      </w:rPr>
      <w:drawing>
        <wp:anchor distT="0" distB="0" distL="114300" distR="114300" simplePos="0" relativeHeight="251659264" behindDoc="0" locked="0" layoutInCell="1" allowOverlap="1" wp14:anchorId="05FABB6B" wp14:editId="0B11EA9F">
          <wp:simplePos x="0" y="0"/>
          <wp:positionH relativeFrom="margin">
            <wp:posOffset>4918710</wp:posOffset>
          </wp:positionH>
          <wp:positionV relativeFrom="topMargin">
            <wp:align>bottom</wp:align>
          </wp:positionV>
          <wp:extent cx="1150620" cy="647700"/>
          <wp:effectExtent l="0" t="0" r="0" b="0"/>
          <wp:wrapSquare wrapText="bothSides"/>
          <wp:docPr id="170678387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1A5D"/>
    <w:multiLevelType w:val="hybridMultilevel"/>
    <w:tmpl w:val="0E9CE55E"/>
    <w:lvl w:ilvl="0" w:tplc="4F2806AA"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5A5127"/>
    <w:multiLevelType w:val="hybridMultilevel"/>
    <w:tmpl w:val="F5A68D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57F57"/>
    <w:multiLevelType w:val="hybridMultilevel"/>
    <w:tmpl w:val="D6982D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D5F49"/>
    <w:multiLevelType w:val="hybridMultilevel"/>
    <w:tmpl w:val="21EE3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FAF694">
      <w:start w:val="3"/>
      <w:numFmt w:val="bullet"/>
      <w:lvlText w:val="-"/>
      <w:lvlJc w:val="left"/>
      <w:pPr>
        <w:ind w:left="1545" w:hanging="465"/>
      </w:pPr>
      <w:rPr>
        <w:rFonts w:ascii="Arial Narrow" w:eastAsiaTheme="minorHAnsi" w:hAnsi="Arial Narrow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045FF"/>
    <w:multiLevelType w:val="hybridMultilevel"/>
    <w:tmpl w:val="DB7A94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959B9"/>
    <w:multiLevelType w:val="hybridMultilevel"/>
    <w:tmpl w:val="33EA06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41794"/>
    <w:multiLevelType w:val="hybridMultilevel"/>
    <w:tmpl w:val="70FCF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FC"/>
    <w:rsid w:val="00042629"/>
    <w:rsid w:val="00090E55"/>
    <w:rsid w:val="00101560"/>
    <w:rsid w:val="00172A66"/>
    <w:rsid w:val="001A7F7A"/>
    <w:rsid w:val="00204AE8"/>
    <w:rsid w:val="003B45A9"/>
    <w:rsid w:val="005938C1"/>
    <w:rsid w:val="005C4310"/>
    <w:rsid w:val="00616C8E"/>
    <w:rsid w:val="00641885"/>
    <w:rsid w:val="00774B31"/>
    <w:rsid w:val="008266DE"/>
    <w:rsid w:val="00851208"/>
    <w:rsid w:val="008F5EDD"/>
    <w:rsid w:val="00940F80"/>
    <w:rsid w:val="0098025F"/>
    <w:rsid w:val="00986C11"/>
    <w:rsid w:val="009E067C"/>
    <w:rsid w:val="00AB0AE2"/>
    <w:rsid w:val="00AF50D9"/>
    <w:rsid w:val="00B22BFC"/>
    <w:rsid w:val="00B61B72"/>
    <w:rsid w:val="00C003F7"/>
    <w:rsid w:val="00C06E3A"/>
    <w:rsid w:val="00C97A21"/>
    <w:rsid w:val="00DC0A7E"/>
    <w:rsid w:val="00DC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E4936"/>
  <w15:chartTrackingRefBased/>
  <w15:docId w15:val="{C26191BA-AF14-43A4-919D-F0D99547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FC"/>
    <w:rPr>
      <w:rFonts w:eastAsiaTheme="minorHAnsi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2BFC"/>
    <w:pPr>
      <w:ind w:left="720"/>
      <w:contextualSpacing/>
    </w:pPr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B22BF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938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38C1"/>
    <w:rPr>
      <w:rFonts w:eastAsiaTheme="minorHAnsi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5938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38C1"/>
    <w:rPr>
      <w:rFonts w:eastAsiaTheme="minorHAnsi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9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WLoUYADat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uMjDDjFr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 166</dc:creator>
  <cp:keywords/>
  <dc:description/>
  <cp:lastModifiedBy>Estudiante</cp:lastModifiedBy>
  <cp:revision>17</cp:revision>
  <dcterms:created xsi:type="dcterms:W3CDTF">2022-05-10T15:42:00Z</dcterms:created>
  <dcterms:modified xsi:type="dcterms:W3CDTF">2024-07-29T17:43:00Z</dcterms:modified>
</cp:coreProperties>
</file>